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color w:val="106bbe"/>
          <w:sz w:val="46"/>
          <w:szCs w:val="46"/>
        </w:rPr>
      </w:pPr>
      <w:bookmarkStart w:colFirst="0" w:colLast="0" w:name="_i4lrsgjuni0e" w:id="0"/>
      <w:bookmarkEnd w:id="0"/>
      <w:r w:rsidDel="00000000" w:rsidR="00000000" w:rsidRPr="00000000">
        <w:rPr>
          <w:color w:val="106bbe"/>
          <w:sz w:val="46"/>
          <w:szCs w:val="46"/>
          <w:rtl w:val="0"/>
        </w:rPr>
        <w:t xml:space="preserve">Приказ Министерства здравоохранения РФ от 9 ноября 2012 г. N 757н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color w:val="106bbe"/>
          <w:sz w:val="46"/>
          <w:szCs w:val="46"/>
        </w:rPr>
      </w:pPr>
      <w:bookmarkStart w:colFirst="0" w:colLast="0" w:name="_i4lrsgjuni0e" w:id="0"/>
      <w:bookmarkEnd w:id="0"/>
      <w:r w:rsidDel="00000000" w:rsidR="00000000" w:rsidRPr="00000000">
        <w:rPr>
          <w:color w:val="106bbe"/>
          <w:sz w:val="46"/>
          <w:szCs w:val="46"/>
          <w:rtl w:val="0"/>
        </w:rPr>
        <w:t xml:space="preserve">"Об утверждении стандарта первичной медико-санитарной помощи детям при гриппе легкой степени тяжести"</w:t>
      </w:r>
    </w:p>
    <w:p w:rsidR="00000000" w:rsidDel="00000000" w:rsidP="00000000" w:rsidRDefault="00000000" w:rsidRPr="00000000" w14:paraId="00000003">
      <w:pPr>
        <w:pageBreakBefore w:val="0"/>
        <w:spacing w:before="80" w:lineRule="auto"/>
        <w:ind w:left="180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ГАРАНТ:</w:t>
      </w:r>
    </w:p>
    <w:p w:rsidR="00000000" w:rsidDel="00000000" w:rsidP="00000000" w:rsidRDefault="00000000" w:rsidRPr="00000000" w14:paraId="00000004">
      <w:pPr>
        <w:pageBreakBefore w:val="0"/>
        <w:spacing w:before="80" w:lineRule="auto"/>
        <w:ind w:left="180" w:firstLine="0"/>
        <w:jc w:val="both"/>
        <w:rPr>
          <w:color w:val="106bbe"/>
        </w:rPr>
      </w:pPr>
      <w:r w:rsidDel="00000000" w:rsidR="00000000" w:rsidRPr="00000000">
        <w:rPr>
          <w:color w:val="353842"/>
          <w:rtl w:val="0"/>
        </w:rPr>
        <w:t xml:space="preserve">О стандартах медицинской помощи см. </w:t>
      </w:r>
      <w:r w:rsidDel="00000000" w:rsidR="00000000" w:rsidRPr="00000000">
        <w:rPr>
          <w:color w:val="106bbe"/>
          <w:rtl w:val="0"/>
        </w:rPr>
        <w:t xml:space="preserve">справку</w:t>
      </w:r>
    </w:p>
    <w:p w:rsidR="00000000" w:rsidDel="00000000" w:rsidP="00000000" w:rsidRDefault="00000000" w:rsidRPr="00000000" w14:paraId="0000000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соответствии со </w:t>
      </w:r>
      <w:r w:rsidDel="00000000" w:rsidR="00000000" w:rsidRPr="00000000">
        <w:rPr>
          <w:color w:val="106bbe"/>
          <w:rtl w:val="0"/>
        </w:rPr>
        <w:t xml:space="preserve">статьей 37</w:t>
      </w:r>
      <w:r w:rsidDel="00000000" w:rsidR="00000000" w:rsidRPr="00000000">
        <w:rPr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Утвердить стандарт первичной медико-санитарной помощи детям при гриппе легкой степени тяжести согласно </w:t>
      </w:r>
      <w:r w:rsidDel="00000000" w:rsidR="00000000" w:rsidRPr="00000000">
        <w:rPr>
          <w:color w:val="106bbe"/>
          <w:rtl w:val="0"/>
        </w:rPr>
        <w:t xml:space="preserve">приложению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32.099824731212"/>
        <w:gridCol w:w="3193.4119862924117"/>
        <w:tblGridChange w:id="0">
          <w:tblGrid>
            <w:gridCol w:w="5832.099824731212"/>
            <w:gridCol w:w="3193.411986292411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Министр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ind w:left="10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В. Скворцова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Зарегистрировано в Минюсте РФ 23 января 2013 г.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Регистрационный N 26697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ind w:firstLine="700"/>
        <w:jc w:val="right"/>
        <w:rPr>
          <w:b w:val="1"/>
          <w:color w:val="26282f"/>
        </w:rPr>
      </w:pPr>
      <w:r w:rsidDel="00000000" w:rsidR="00000000" w:rsidRPr="00000000">
        <w:rPr>
          <w:b w:val="1"/>
          <w:color w:val="26282f"/>
          <w:rtl w:val="0"/>
        </w:rPr>
        <w:t xml:space="preserve">Приложение</w:t>
      </w:r>
    </w:p>
    <w:p w:rsidR="00000000" w:rsidDel="00000000" w:rsidP="00000000" w:rsidRDefault="00000000" w:rsidRPr="00000000" w14:paraId="0000000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v2jyw6e2uzcj" w:id="1"/>
      <w:bookmarkEnd w:id="1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Стандарт</w:t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v2jyw6e2uzcj" w:id="1"/>
      <w:bookmarkEnd w:id="1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первичной медико-санитарной помощи детям при гриппе легкой степени тяжести</w:t>
      </w:r>
    </w:p>
    <w:p w:rsidR="00000000" w:rsidDel="00000000" w:rsidP="00000000" w:rsidRDefault="00000000" w:rsidRPr="00000000" w14:paraId="0000001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01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Пол: любой</w:t>
      </w:r>
    </w:p>
    <w:p w:rsidR="00000000" w:rsidDel="00000000" w:rsidP="00000000" w:rsidRDefault="00000000" w:rsidRPr="00000000" w14:paraId="0000001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Фаза: острая</w:t>
      </w:r>
    </w:p>
    <w:p w:rsidR="00000000" w:rsidDel="00000000" w:rsidP="00000000" w:rsidRDefault="00000000" w:rsidRPr="00000000" w14:paraId="0000001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Стадия: легкая степень тяжести</w:t>
      </w:r>
    </w:p>
    <w:p w:rsidR="00000000" w:rsidDel="00000000" w:rsidP="00000000" w:rsidRDefault="00000000" w:rsidRPr="00000000" w14:paraId="0000001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01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Вид медицинской помощи: первичная медико-санитарная помощь</w:t>
      </w:r>
    </w:p>
    <w:p w:rsidR="00000000" w:rsidDel="00000000" w:rsidP="00000000" w:rsidRDefault="00000000" w:rsidRPr="00000000" w14:paraId="0000001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Условия оказания медицинской помощи: амбулаторно</w:t>
      </w:r>
    </w:p>
    <w:p w:rsidR="00000000" w:rsidDel="00000000" w:rsidP="00000000" w:rsidRDefault="00000000" w:rsidRPr="00000000" w14:paraId="0000001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Форма оказания медицинской помощи: неотложная</w:t>
      </w:r>
    </w:p>
    <w:p w:rsidR="00000000" w:rsidDel="00000000" w:rsidP="00000000" w:rsidRDefault="00000000" w:rsidRPr="00000000" w14:paraId="0000001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Средние сроки лечения (количество дней): 7</w:t>
      </w:r>
    </w:p>
    <w:p w:rsidR="00000000" w:rsidDel="00000000" w:rsidP="00000000" w:rsidRDefault="00000000" w:rsidRPr="00000000" w14:paraId="0000001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ind w:firstLine="720"/>
        <w:jc w:val="both"/>
        <w:rPr>
          <w:color w:val="106bbe"/>
        </w:rPr>
      </w:pPr>
      <w:r w:rsidDel="00000000" w:rsidR="00000000" w:rsidRPr="00000000">
        <w:rPr>
          <w:rtl w:val="0"/>
        </w:rPr>
        <w:t xml:space="preserve">Код по </w:t>
      </w:r>
      <w:r w:rsidDel="00000000" w:rsidR="00000000" w:rsidRPr="00000000">
        <w:rPr>
          <w:color w:val="106bbe"/>
          <w:rtl w:val="0"/>
        </w:rPr>
        <w:t xml:space="preserve">МКБ 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06bbe"/>
          <w:rtl w:val="0"/>
        </w:rPr>
        <w:t xml:space="preserve">*(1)</w:t>
      </w:r>
    </w:p>
    <w:p w:rsidR="00000000" w:rsidDel="00000000" w:rsidP="00000000" w:rsidRDefault="00000000" w:rsidRPr="00000000" w14:paraId="0000001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Нозологические единицы</w:t>
      </w:r>
    </w:p>
    <w:p w:rsidR="00000000" w:rsidDel="00000000" w:rsidP="00000000" w:rsidRDefault="00000000" w:rsidRPr="00000000" w14:paraId="0000001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88.9115023412774"/>
        <w:gridCol w:w="6836.600308682346"/>
        <w:tblGridChange w:id="0">
          <w:tblGrid>
            <w:gridCol w:w="2188.9115023412774"/>
            <w:gridCol w:w="6836.60030868234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color w:val="106bbe"/>
                <w:rtl w:val="0"/>
              </w:rPr>
              <w:t xml:space="preserve">J10</w:t>
            </w:r>
            <w:r w:rsidDel="00000000" w:rsidR="00000000" w:rsidRPr="00000000">
              <w:rPr>
                <w:rtl w:val="0"/>
              </w:rPr>
              <w:t xml:space="preserve"> Грипп, вызванный идентифицированным вирусом гриппа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color w:val="106bbe"/>
                <w:rtl w:val="0"/>
              </w:rPr>
              <w:t xml:space="preserve">J11.1</w:t>
            </w:r>
            <w:r w:rsidDel="00000000" w:rsidR="00000000" w:rsidRPr="00000000">
              <w:rPr>
                <w:rtl w:val="0"/>
              </w:rPr>
              <w:t xml:space="preserve"> Грипп с другими респираторными проявлениями, вирус не идентифицирован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color w:val="106bbe"/>
                <w:rtl w:val="0"/>
              </w:rPr>
              <w:t xml:space="preserve">J11.8</w:t>
            </w:r>
            <w:r w:rsidDel="00000000" w:rsidR="00000000" w:rsidRPr="00000000">
              <w:rPr>
                <w:rtl w:val="0"/>
              </w:rPr>
              <w:t xml:space="preserve"> Грипп с другими проявлениями, вирус не идентифицирован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vrel7zvve5lb" w:id="2"/>
      <w:bookmarkEnd w:id="2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2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25"/>
        <w:gridCol w:w="3240"/>
        <w:gridCol w:w="2295"/>
        <w:gridCol w:w="1740"/>
        <w:tblGridChange w:id="0">
          <w:tblGrid>
            <w:gridCol w:w="1725"/>
            <w:gridCol w:w="3240"/>
            <w:gridCol w:w="2295"/>
            <w:gridCol w:w="174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rPr>
                <w:color w:val="106bbe"/>
                <w:rtl w:val="0"/>
              </w:rPr>
              <w:t xml:space="preserve">*(2)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В01.014.001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врача-инфекциониста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В01.026.001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общей практики (семейного врача)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В01.028.001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врача-оториноларинголога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В01.031.001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В01.031.003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А05.10.006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А06.08.003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придаточных пазух носа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17n1grf26qud" w:id="3"/>
      <w:bookmarkEnd w:id="3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06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85"/>
        <w:gridCol w:w="3480"/>
        <w:gridCol w:w="1980"/>
        <w:gridCol w:w="1770"/>
        <w:tblGridChange w:id="0">
          <w:tblGrid>
            <w:gridCol w:w="1785"/>
            <w:gridCol w:w="3480"/>
            <w:gridCol w:w="1980"/>
            <w:gridCol w:w="17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В01.014.002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врача-инфекциониста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В01.026.002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врача-общей практики (семейного врача)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B01.028.002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врача-оториноларинголога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В01.031.002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В01.031.004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Лабораторные методы исследования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А05.10.006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А06.08.003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придаточных пазух носа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1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3efx84n3e5x1" w:id="4"/>
      <w:bookmarkEnd w:id="4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0A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99.8800149981254"/>
        <w:gridCol w:w="1886.2842144731912"/>
        <w:gridCol w:w="2053.42332208474"/>
        <w:gridCol w:w="1480.3749531308588"/>
        <w:gridCol w:w="1038.650168728909"/>
        <w:gridCol w:w="883.4495688038996"/>
        <w:gridCol w:w="883.4495688038996"/>
        <w:tblGridChange w:id="0">
          <w:tblGrid>
            <w:gridCol w:w="799.8800149981254"/>
            <w:gridCol w:w="1886.2842144731912"/>
            <w:gridCol w:w="2053.42332208474"/>
            <w:gridCol w:w="1480.3749531308588"/>
            <w:gridCol w:w="1038.650168728909"/>
            <w:gridCol w:w="883.4495688038996"/>
            <w:gridCol w:w="883.4495688038996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rPr>
                <w:color w:val="106bbe"/>
                <w:rtl w:val="0"/>
              </w:rPr>
              <w:t xml:space="preserve">*(3)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rPr>
                <w:color w:val="106bbe"/>
                <w:rtl w:val="0"/>
              </w:rPr>
              <w:t xml:space="preserve">*(4)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rPr>
                <w:color w:val="106bbe"/>
                <w:rtl w:val="0"/>
              </w:rPr>
              <w:t xml:space="preserve">*(5)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А07ВС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Адсорбирующие кишечные препараты другие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Смектит диоктаэдрический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A11GA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Аскорбиновая кислота (витамин 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Аскорбиновая кислота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5250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J05AX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Прочие противовирусные препараты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Метилфенилтиометил-диметиламинометил-гидроксиброминдол карбоновой кислоты этиловый эфир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L03AB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Интерфероны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Интерферон альфа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L03AX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Другие иммуностимуляторы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Тилорон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Анаферон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таблетка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М01АЕ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Производные пропионовой кислоты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Ибупрофен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N02BE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Анилиды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Парацетамол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R01AA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Адреномиметики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Ксилометазолин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капля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2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R03DX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Фенспирид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R05CB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Муколитические препараты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Ацетилцистеин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4200</w:t>
            </w:r>
          </w:p>
        </w:tc>
      </w:tr>
    </w:tbl>
    <w:p w:rsidR="00000000" w:rsidDel="00000000" w:rsidP="00000000" w:rsidRDefault="00000000" w:rsidRPr="00000000" w14:paraId="0000013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E">
      <w:pPr>
        <w:pageBreakBefore w:val="0"/>
        <w:rPr/>
      </w:pPr>
      <w:r w:rsidDel="00000000" w:rsidR="00000000" w:rsidRPr="00000000">
        <w:rPr>
          <w:rtl w:val="0"/>
        </w:rPr>
        <w:t xml:space="preserve">──────────────────────────────</w:t>
      </w:r>
    </w:p>
    <w:p w:rsidR="00000000" w:rsidDel="00000000" w:rsidP="00000000" w:rsidRDefault="00000000" w:rsidRPr="00000000" w14:paraId="0000013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*(1) - </w:t>
      </w:r>
      <w:r w:rsidDel="00000000" w:rsidR="00000000" w:rsidRPr="00000000">
        <w:rPr>
          <w:color w:val="106bbe"/>
          <w:rtl w:val="0"/>
        </w:rPr>
        <w:t xml:space="preserve">Международная статистическая классификация</w:t>
      </w:r>
      <w:r w:rsidDel="00000000" w:rsidR="00000000" w:rsidRPr="00000000">
        <w:rPr>
          <w:rtl w:val="0"/>
        </w:rPr>
        <w:t xml:space="preserve"> болезней и проблем, связанных со здоровьем, X пересмотра</w:t>
      </w:r>
    </w:p>
    <w:p w:rsidR="00000000" w:rsidDel="00000000" w:rsidP="00000000" w:rsidRDefault="00000000" w:rsidRPr="00000000" w14:paraId="0000014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Del="00000000" w:rsidP="00000000" w:rsidRDefault="00000000" w:rsidRPr="00000000" w14:paraId="0000014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*(3) -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14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*(4) - средняя суточная доза</w:t>
      </w:r>
    </w:p>
    <w:p w:rsidR="00000000" w:rsidDel="00000000" w:rsidP="00000000" w:rsidRDefault="00000000" w:rsidRPr="00000000" w14:paraId="0000014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*(5) - средняя курсовая доза</w:t>
      </w:r>
    </w:p>
    <w:p w:rsidR="00000000" w:rsidDel="00000000" w:rsidP="00000000" w:rsidRDefault="00000000" w:rsidRPr="00000000" w14:paraId="0000014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5">
      <w:pPr>
        <w:pageBreakBefore w:val="0"/>
        <w:ind w:firstLine="720"/>
        <w:jc w:val="both"/>
        <w:rPr>
          <w:b w:val="1"/>
          <w:color w:val="26282f"/>
        </w:rPr>
      </w:pPr>
      <w:r w:rsidDel="00000000" w:rsidR="00000000" w:rsidRPr="00000000">
        <w:rPr>
          <w:b w:val="1"/>
          <w:color w:val="26282f"/>
          <w:rtl w:val="0"/>
        </w:rPr>
        <w:t xml:space="preserve">Примечания:</w:t>
      </w:r>
    </w:p>
    <w:p w:rsidR="00000000" w:rsidDel="00000000" w:rsidP="00000000" w:rsidRDefault="00000000" w:rsidRPr="00000000" w14:paraId="0000014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14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r w:rsidDel="00000000" w:rsidR="00000000" w:rsidRPr="00000000">
        <w:rPr>
          <w:color w:val="106bbe"/>
          <w:rtl w:val="0"/>
        </w:rPr>
        <w:t xml:space="preserve">часть 5 статьи 37</w:t>
      </w:r>
      <w:r w:rsidDel="00000000" w:rsidR="00000000" w:rsidRPr="00000000">
        <w:rPr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Del="00000000" w:rsidP="00000000" w:rsidRDefault="00000000" w:rsidRPr="00000000" w14:paraId="0000014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3. Граждане, имеющие в соответствии с </w:t>
      </w:r>
      <w:r w:rsidDel="00000000" w:rsidR="00000000" w:rsidRPr="00000000">
        <w:rPr>
          <w:color w:val="106bbe"/>
          <w:rtl w:val="0"/>
        </w:rPr>
        <w:t xml:space="preserve">Федеральным законом</w:t>
      </w:r>
      <w:r w:rsidDel="00000000" w:rsidR="00000000" w:rsidRPr="00000000">
        <w:rPr>
          <w:rtl w:val="0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r w:rsidDel="00000000" w:rsidR="00000000" w:rsidRPr="00000000">
        <w:rPr>
          <w:color w:val="106bbe"/>
          <w:rtl w:val="0"/>
        </w:rPr>
        <w:t xml:space="preserve">Перечень</w:t>
      </w:r>
      <w:r w:rsidDel="00000000" w:rsidR="00000000" w:rsidRPr="00000000">
        <w:rPr>
          <w:rtl w:val="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</w:t>
      </w:r>
      <w:r w:rsidDel="00000000" w:rsidR="00000000" w:rsidRPr="00000000">
        <w:rPr>
          <w:color w:val="106bbe"/>
          <w:rtl w:val="0"/>
        </w:rPr>
        <w:t xml:space="preserve">приказом</w:t>
      </w:r>
      <w:r w:rsidDel="00000000" w:rsidR="00000000" w:rsidRPr="00000000">
        <w:rPr>
          <w:rtl w:val="0"/>
        </w:rPr>
        <w:t xml:space="preserve">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</w:t>
      </w:r>
      <w:r w:rsidDel="00000000" w:rsidR="00000000" w:rsidRPr="00000000">
        <w:rPr>
          <w:color w:val="106bbe"/>
          <w:rtl w:val="0"/>
        </w:rPr>
        <w:t xml:space="preserve">от 19.10.2007 N 651</w:t>
      </w:r>
      <w:r w:rsidDel="00000000" w:rsidR="00000000" w:rsidRPr="00000000">
        <w:rPr>
          <w:rtl w:val="0"/>
        </w:rPr>
        <w:t xml:space="preserve"> (зарегистрирован Министерством юстиции Российской Федерации 19.10.2007, регистрационный N 10367), </w:t>
      </w:r>
      <w:r w:rsidDel="00000000" w:rsidR="00000000" w:rsidRPr="00000000">
        <w:rPr>
          <w:color w:val="106bbe"/>
          <w:rtl w:val="0"/>
        </w:rPr>
        <w:t xml:space="preserve">от 27.08.2008 N 451н</w:t>
      </w:r>
      <w:r w:rsidDel="00000000" w:rsidR="00000000" w:rsidRPr="00000000">
        <w:rPr>
          <w:rtl w:val="0"/>
        </w:rPr>
        <w:t xml:space="preserve"> (зарегистрирован Министерством юстиции Российской Федерации 10.09.2008, регистрационный N 12254), </w:t>
      </w:r>
      <w:r w:rsidDel="00000000" w:rsidR="00000000" w:rsidRPr="00000000">
        <w:rPr>
          <w:color w:val="106bbe"/>
          <w:rtl w:val="0"/>
        </w:rPr>
        <w:t xml:space="preserve">от 01.12.2008 N 690н</w:t>
      </w:r>
      <w:r w:rsidDel="00000000" w:rsidR="00000000" w:rsidRPr="00000000">
        <w:rPr>
          <w:rtl w:val="0"/>
        </w:rPr>
        <w:t xml:space="preserve"> (зарегистрирован Министерством юстиции Российской Федерации 22.12.2008, регистрационный N 12917), </w:t>
      </w:r>
      <w:r w:rsidDel="00000000" w:rsidR="00000000" w:rsidRPr="00000000">
        <w:rPr>
          <w:color w:val="106bbe"/>
          <w:rtl w:val="0"/>
        </w:rPr>
        <w:t xml:space="preserve">от 23.12.2008 N 760н</w:t>
      </w:r>
      <w:r w:rsidDel="00000000" w:rsidR="00000000" w:rsidRPr="00000000">
        <w:rPr>
          <w:rtl w:val="0"/>
        </w:rPr>
        <w:t xml:space="preserve"> (зарегистрирован Министерством юстиции Российской Федерации 28.01.2009, регистрационный N 13195) и </w:t>
      </w:r>
      <w:r w:rsidDel="00000000" w:rsidR="00000000" w:rsidRPr="00000000">
        <w:rPr>
          <w:color w:val="106bbe"/>
          <w:rtl w:val="0"/>
        </w:rPr>
        <w:t xml:space="preserve">от 10.11.2011 N 1340н</w:t>
      </w:r>
      <w:r w:rsidDel="00000000" w:rsidR="00000000" w:rsidRPr="00000000">
        <w:rPr>
          <w:rtl w:val="0"/>
        </w:rPr>
        <w:t xml:space="preserve"> (зарегистрирован Министерством юстиции Российской Федерации 23.11.2011, регистрационный N 22368).</w:t>
      </w:r>
    </w:p>
    <w:p w:rsidR="00000000" w:rsidDel="00000000" w:rsidP="00000000" w:rsidRDefault="00000000" w:rsidRPr="00000000" w14:paraId="00000149">
      <w:pPr>
        <w:pageBreakBefore w:val="0"/>
        <w:spacing w:after="20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