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0A" w:rsidRDefault="005E5C0A" w:rsidP="005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A">
        <w:rPr>
          <w:rFonts w:ascii="Times New Roman" w:hAnsi="Times New Roman" w:cs="Times New Roman"/>
          <w:sz w:val="28"/>
          <w:szCs w:val="28"/>
        </w:rPr>
        <w:t>Паллиативная помощь.</w:t>
      </w:r>
    </w:p>
    <w:p w:rsidR="005E5C0A" w:rsidRPr="005E5C0A" w:rsidRDefault="005E5C0A" w:rsidP="005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0A" w:rsidRPr="005E5C0A" w:rsidRDefault="005E5C0A" w:rsidP="005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A">
        <w:rPr>
          <w:rFonts w:ascii="Times New Roman" w:hAnsi="Times New Roman" w:cs="Times New Roman"/>
          <w:sz w:val="28"/>
          <w:szCs w:val="28"/>
        </w:rPr>
        <w:t>ГБУЗ ПОДКБ им. Н.Ф. Филатова оказывает паллиативную специализированную медицинскую помощь</w:t>
      </w:r>
      <w:r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5E5C0A">
        <w:rPr>
          <w:rFonts w:ascii="Times New Roman" w:hAnsi="Times New Roman" w:cs="Times New Roman"/>
          <w:sz w:val="28"/>
          <w:szCs w:val="28"/>
        </w:rPr>
        <w:t>, в том числе проживающим в специализированных организациях социального обслуживания.</w:t>
      </w:r>
    </w:p>
    <w:p w:rsidR="005E5C0A" w:rsidRPr="005E5C0A" w:rsidRDefault="005E5C0A" w:rsidP="00AC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C0A">
        <w:rPr>
          <w:rFonts w:ascii="Times New Roman" w:hAnsi="Times New Roman" w:cs="Times New Roman"/>
          <w:sz w:val="28"/>
          <w:szCs w:val="28"/>
        </w:rPr>
        <w:t>Оказание паллиативной помощи осуществляется в соответствии Приказа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здравоохранения Российской Федерации (Минздрав России), Министерства 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 xml:space="preserve">социальной защиты Российской </w:t>
      </w:r>
      <w:r>
        <w:rPr>
          <w:rFonts w:ascii="Times New Roman" w:hAnsi="Times New Roman" w:cs="Times New Roman"/>
          <w:sz w:val="28"/>
          <w:szCs w:val="28"/>
        </w:rPr>
        <w:t>Федерации (Минтруд России) от 14 апреля 2025</w:t>
      </w:r>
      <w:r w:rsidRPr="005E5C0A">
        <w:rPr>
          <w:rFonts w:ascii="Times New Roman" w:hAnsi="Times New Roman" w:cs="Times New Roman"/>
          <w:sz w:val="28"/>
          <w:szCs w:val="28"/>
        </w:rPr>
        <w:t xml:space="preserve"> г. N</w:t>
      </w:r>
      <w:r>
        <w:rPr>
          <w:rFonts w:ascii="Times New Roman" w:hAnsi="Times New Roman" w:cs="Times New Roman"/>
          <w:sz w:val="28"/>
          <w:szCs w:val="28"/>
        </w:rPr>
        <w:t xml:space="preserve"> 208н/243</w:t>
      </w:r>
      <w:r w:rsidRPr="005E5C0A">
        <w:rPr>
          <w:rFonts w:ascii="Times New Roman" w:hAnsi="Times New Roman" w:cs="Times New Roman"/>
          <w:sz w:val="28"/>
          <w:szCs w:val="28"/>
        </w:rPr>
        <w:t>н г. Москва "Об утверждении Положения об организации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паллиативной медицинской помощи, включая порядок взаимодействия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организаций, организаций социального обслуживания и общественных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иных некоммерческих организаций, осуществляющих свою деятельность в сфере</w:t>
      </w:r>
      <w:proofErr w:type="gramEnd"/>
      <w:r w:rsidRPr="005E5C0A">
        <w:rPr>
          <w:rFonts w:ascii="Times New Roman" w:hAnsi="Times New Roman" w:cs="Times New Roman"/>
          <w:sz w:val="28"/>
          <w:szCs w:val="28"/>
        </w:rPr>
        <w:t xml:space="preserve">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 xml:space="preserve">здоровья". </w:t>
      </w:r>
    </w:p>
    <w:p w:rsidR="005E5C0A" w:rsidRPr="005E5C0A" w:rsidRDefault="005E5C0A" w:rsidP="00AC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C0A">
        <w:rPr>
          <w:rFonts w:ascii="Times New Roman" w:hAnsi="Times New Roman" w:cs="Times New Roman"/>
          <w:sz w:val="28"/>
          <w:szCs w:val="28"/>
        </w:rPr>
        <w:t>Паллиативная медицинская помощь представляет собой комплекс мероприятий, включающих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медицинские вмешательства, мероприятия психологического характера и уход, осуществляемые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целях улучшения качества жизни неизлечимо больных граждан и направленные на облегчение боли,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других тяжелых проявлений заболевания.</w:t>
      </w:r>
    </w:p>
    <w:p w:rsidR="005E5C0A" w:rsidRPr="005E5C0A" w:rsidRDefault="005E5C0A" w:rsidP="005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A">
        <w:rPr>
          <w:rFonts w:ascii="Times New Roman" w:hAnsi="Times New Roman" w:cs="Times New Roman"/>
          <w:sz w:val="28"/>
          <w:szCs w:val="28"/>
        </w:rPr>
        <w:t>Госпитализация пациентов с обязательным наличием протокола Врачебной комиссии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нуждаемости в паллиативной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 xml:space="preserve">При направлении ребенка на госпитализацию в медицинскую организацию, оформляется выписка </w:t>
      </w:r>
      <w:proofErr w:type="gramStart"/>
      <w:r w:rsidRPr="005E5C0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5E5C0A" w:rsidRPr="005E5C0A" w:rsidRDefault="005E5C0A" w:rsidP="005E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A">
        <w:rPr>
          <w:rFonts w:ascii="Times New Roman" w:hAnsi="Times New Roman" w:cs="Times New Roman"/>
          <w:sz w:val="28"/>
          <w:szCs w:val="28"/>
        </w:rPr>
        <w:t>медицинской карты ребенка, получившего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медицинскую помощь в амбулаторных условиях, или медицинской карты стационарного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больного, с указанием диагноза, результатов клинических, лабораторных и инструментальных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исследований.</w:t>
      </w:r>
    </w:p>
    <w:p w:rsidR="005E5C0A" w:rsidRPr="005E5C0A" w:rsidRDefault="005E5C0A" w:rsidP="00AC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C0A">
        <w:rPr>
          <w:rFonts w:ascii="Times New Roman" w:hAnsi="Times New Roman" w:cs="Times New Roman"/>
          <w:sz w:val="28"/>
          <w:szCs w:val="28"/>
        </w:rPr>
        <w:t>Основные медицинские показания к оказанию паллиативной специализированной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помощи детям в отделении: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необходимость коррекции фармакотерапии болевого синдрома с индивидуальным подбором доз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наркотических лекарственных препаратов при невозможности достичь эффективного и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обезболивания в амбулаторных условиях;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необходимость коррекции противосудорожной терапии при невозможности осуществить полный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контроль судорожного синдрома в амбулаторных условиях;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терминальное состояние ребенка при согласии его родителей (законных представителей)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госпитализацию;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5C0A">
        <w:rPr>
          <w:rFonts w:ascii="Times New Roman" w:hAnsi="Times New Roman" w:cs="Times New Roman"/>
          <w:sz w:val="28"/>
          <w:szCs w:val="28"/>
        </w:rPr>
        <w:t>трудности в купировании тяжелых симптомов заболевания со стороны жизненно важных органов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систем;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необходимость обучения родителей (законных представителей) ребенка навыкам ухода за ребенком,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 xml:space="preserve">находящимся на респираторной поддержке при помощи </w:t>
      </w:r>
      <w:proofErr w:type="spellStart"/>
      <w:r w:rsidRPr="005E5C0A">
        <w:rPr>
          <w:rFonts w:ascii="Times New Roman" w:hAnsi="Times New Roman" w:cs="Times New Roman"/>
          <w:sz w:val="28"/>
          <w:szCs w:val="28"/>
        </w:rPr>
        <w:t>инвазивной</w:t>
      </w:r>
      <w:proofErr w:type="spellEnd"/>
      <w:r w:rsidRPr="005E5C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E5C0A">
        <w:rPr>
          <w:rFonts w:ascii="Times New Roman" w:hAnsi="Times New Roman" w:cs="Times New Roman"/>
          <w:sz w:val="28"/>
          <w:szCs w:val="28"/>
        </w:rPr>
        <w:t>неинвазивной</w:t>
      </w:r>
      <w:proofErr w:type="spellEnd"/>
      <w:r w:rsidRPr="005E5C0A">
        <w:rPr>
          <w:rFonts w:ascii="Times New Roman" w:hAnsi="Times New Roman" w:cs="Times New Roman"/>
          <w:sz w:val="28"/>
          <w:szCs w:val="28"/>
        </w:rPr>
        <w:t xml:space="preserve"> искусственной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вентиляции легких;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необходимость в проведении комплекса мер психологического характера в отношении ребенка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членов его семьи, которые не могут быть осуществлены в амбулаторных условиях;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 xml:space="preserve">необходимость госпитализации ребенка по социальным </w:t>
      </w:r>
      <w:r w:rsidRPr="005E5C0A">
        <w:rPr>
          <w:rFonts w:ascii="Times New Roman" w:hAnsi="Times New Roman" w:cs="Times New Roman"/>
          <w:sz w:val="28"/>
          <w:szCs w:val="28"/>
        </w:rPr>
        <w:lastRenderedPageBreak/>
        <w:t>показаниям, в том числе без присутствия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родителя (законного представителя).</w:t>
      </w:r>
    </w:p>
    <w:p w:rsidR="00EF5B8F" w:rsidRPr="005E5C0A" w:rsidRDefault="005E5C0A" w:rsidP="00AC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C0A">
        <w:rPr>
          <w:rFonts w:ascii="Times New Roman" w:hAnsi="Times New Roman" w:cs="Times New Roman"/>
          <w:sz w:val="28"/>
          <w:szCs w:val="28"/>
        </w:rPr>
        <w:t>В рамках оказания паллиативной помощи взаимодействует с другими Уполномоченными органами,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C0A">
        <w:rPr>
          <w:rFonts w:ascii="Times New Roman" w:hAnsi="Times New Roman" w:cs="Times New Roman"/>
          <w:sz w:val="28"/>
          <w:szCs w:val="28"/>
        </w:rPr>
        <w:t>компетенции которых входит обеспечение прав детей</w:t>
      </w:r>
    </w:p>
    <w:sectPr w:rsidR="00EF5B8F" w:rsidRPr="005E5C0A" w:rsidSect="00B6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5C0A"/>
    <w:rsid w:val="005E5C0A"/>
    <w:rsid w:val="00AC37B7"/>
    <w:rsid w:val="00B67B30"/>
    <w:rsid w:val="00E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Jukgv</dc:creator>
  <cp:keywords/>
  <dc:description/>
  <cp:lastModifiedBy>Jukgv</cp:lastModifiedBy>
  <cp:revision>5</cp:revision>
  <dcterms:created xsi:type="dcterms:W3CDTF">2025-09-18T10:09:00Z</dcterms:created>
  <dcterms:modified xsi:type="dcterms:W3CDTF">2025-09-18T10:19:00Z</dcterms:modified>
</cp:coreProperties>
</file>